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EFF8" w14:textId="77777777" w:rsidR="0019620C" w:rsidRPr="002112E9" w:rsidRDefault="0019620C" w:rsidP="0019620C">
      <w:pPr>
        <w:jc w:val="center"/>
        <w:rPr>
          <w:b/>
        </w:rPr>
      </w:pPr>
      <w:bookmarkStart w:id="0" w:name="_GoBack"/>
      <w:bookmarkEnd w:id="0"/>
      <w:r w:rsidRPr="002112E9">
        <w:rPr>
          <w:b/>
        </w:rPr>
        <w:t>Mercer University</w:t>
      </w:r>
    </w:p>
    <w:p w14:paraId="01E3D6DD" w14:textId="77777777" w:rsidR="004D2E86" w:rsidRPr="00380818" w:rsidRDefault="0019620C" w:rsidP="0019620C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14:paraId="1CB680A1" w14:textId="4BF569F0" w:rsidR="0019620C" w:rsidRPr="00380818" w:rsidRDefault="003C75AA" w:rsidP="0019620C">
      <w:pPr>
        <w:jc w:val="center"/>
        <w:rPr>
          <w:b/>
        </w:rPr>
      </w:pPr>
      <w:r>
        <w:rPr>
          <w:b/>
        </w:rPr>
        <w:t>Minutes</w:t>
      </w:r>
    </w:p>
    <w:p w14:paraId="373BED12" w14:textId="747B572D" w:rsidR="0019620C" w:rsidRDefault="000761C2" w:rsidP="0019620C">
      <w:pPr>
        <w:jc w:val="center"/>
        <w:rPr>
          <w:b/>
        </w:rPr>
      </w:pPr>
      <w:r>
        <w:rPr>
          <w:b/>
        </w:rPr>
        <w:t>25 February</w:t>
      </w:r>
      <w:r w:rsidR="00F759DF">
        <w:rPr>
          <w:b/>
        </w:rPr>
        <w:t xml:space="preserve"> 202</w:t>
      </w:r>
      <w:r>
        <w:rPr>
          <w:b/>
        </w:rPr>
        <w:t>1</w:t>
      </w:r>
    </w:p>
    <w:p w14:paraId="2018E972" w14:textId="2E16A75A" w:rsidR="00724B50" w:rsidRPr="00724B50" w:rsidRDefault="002112E9" w:rsidP="00724B50">
      <w:pPr>
        <w:jc w:val="center"/>
      </w:pPr>
      <w:r>
        <w:rPr>
          <w:b/>
        </w:rPr>
        <w:t>Zoom</w:t>
      </w:r>
      <w:r w:rsidR="00A214C8">
        <w:rPr>
          <w:b/>
        </w:rPr>
        <w:t xml:space="preserve">: </w:t>
      </w:r>
      <w:hyperlink r:id="rId5" w:tgtFrame="_blank" w:tooltip="Original URL: https://mercer.zoom.us/j/8158958366. Click or tap if you trust this link." w:history="1">
        <w:r w:rsidR="00724B50" w:rsidRPr="00724B50">
          <w:rPr>
            <w:rStyle w:val="Hyperlink"/>
          </w:rPr>
          <w:t>https://mercer.zoom.us/j/8158958366</w:t>
        </w:r>
      </w:hyperlink>
      <w:r w:rsidR="00724B50" w:rsidRPr="00724B50">
        <w:t xml:space="preserve"> </w:t>
      </w:r>
    </w:p>
    <w:p w14:paraId="4FDCEEA5" w14:textId="32E98A90" w:rsidR="00724B50" w:rsidRPr="00724B50" w:rsidRDefault="00724B50" w:rsidP="001D48CC">
      <w:pPr>
        <w:jc w:val="center"/>
      </w:pPr>
      <w:r w:rsidRPr="00724B50">
        <w:t>Meeting ID: 815 895 8366</w:t>
      </w:r>
    </w:p>
    <w:p w14:paraId="5BB7C249" w14:textId="4F1B82CD" w:rsidR="00724B50" w:rsidRPr="00724B50" w:rsidRDefault="00724B50" w:rsidP="001D48CC">
      <w:pPr>
        <w:jc w:val="center"/>
      </w:pPr>
      <w:r w:rsidRPr="00724B50">
        <w:t>One tap mobile</w:t>
      </w:r>
      <w:r w:rsidR="00C15435">
        <w:t xml:space="preserve">:  </w:t>
      </w:r>
      <w:r w:rsidRPr="00724B50">
        <w:t>+16468769923,,8158958366# US (New York)</w:t>
      </w:r>
    </w:p>
    <w:p w14:paraId="33A54B67" w14:textId="77777777" w:rsidR="00724B50" w:rsidRPr="00724B50" w:rsidRDefault="00724B50" w:rsidP="00724B50">
      <w:r w:rsidRPr="00724B50">
        <w:t> </w:t>
      </w:r>
    </w:p>
    <w:p w14:paraId="110291C0" w14:textId="77777777" w:rsidR="0019620C" w:rsidRDefault="0019620C"/>
    <w:p w14:paraId="76F40ACA" w14:textId="77777777" w:rsidR="002112E9" w:rsidRDefault="002112E9"/>
    <w:p w14:paraId="2A9E2DCC" w14:textId="4D5A5A7E" w:rsidR="0019620C" w:rsidRDefault="0019620C">
      <w:r w:rsidRPr="00380818">
        <w:rPr>
          <w:b/>
        </w:rPr>
        <w:t>Committee Members</w:t>
      </w:r>
      <w:r>
        <w:t xml:space="preserve">:  </w:t>
      </w:r>
      <w:r w:rsidRPr="0019620C">
        <w:t>Achim Kopp</w:t>
      </w:r>
      <w:r>
        <w:t xml:space="preserve"> (co-chair), Colleen Stapleton (co-chair), Sharon Augustine,</w:t>
      </w:r>
      <w:r w:rsidR="00A214C8">
        <w:t xml:space="preserve"> </w:t>
      </w:r>
      <w:r w:rsidR="0006781B">
        <w:t xml:space="preserve">Linda A. Mason Barber, </w:t>
      </w:r>
      <w:r w:rsidR="000A3FA3">
        <w:t xml:space="preserve">Wesley N. Barker, </w:t>
      </w:r>
      <w:r w:rsidR="00A214C8">
        <w:t>Candace Barnett,</w:t>
      </w:r>
      <w:r>
        <w:t xml:space="preserve"> </w:t>
      </w:r>
      <w:r w:rsidR="0006781B">
        <w:t xml:space="preserve">Tammy Crutchfield, Renee Hayslett, </w:t>
      </w:r>
      <w:r w:rsidR="0006781B" w:rsidRPr="0019620C">
        <w:t>Jeffrey S. Hall</w:t>
      </w:r>
      <w:r w:rsidR="0006781B">
        <w:t xml:space="preserve">, Stephen Hill, Kathryn Kloepper, </w:t>
      </w:r>
      <w:r w:rsidR="0006781B" w:rsidRPr="0019620C">
        <w:t>Grace G. Lewis</w:t>
      </w:r>
      <w:r w:rsidR="0006781B">
        <w:t>,</w:t>
      </w:r>
      <w:r w:rsidR="0006781B" w:rsidRPr="0019620C">
        <w:t xml:space="preserve"> Suzie L. Madden</w:t>
      </w:r>
      <w:r w:rsidR="0006781B">
        <w:t>, Julie Petherbridge, Stanley Roberts, Loleta Sartin, Nannette Turner</w:t>
      </w:r>
    </w:p>
    <w:p w14:paraId="114FA3AF" w14:textId="77777777" w:rsidR="0019620C" w:rsidRDefault="0019620C"/>
    <w:p w14:paraId="3747295F" w14:textId="202BA813" w:rsidR="0019620C" w:rsidRDefault="0019620C">
      <w:r w:rsidRPr="00380818">
        <w:rPr>
          <w:b/>
        </w:rPr>
        <w:t>Ex-Officio Members</w:t>
      </w:r>
      <w:r>
        <w:t xml:space="preserve">: </w:t>
      </w:r>
      <w:r w:rsidR="00A214C8" w:rsidRPr="0019620C">
        <w:t>Susan Codone</w:t>
      </w:r>
      <w:r w:rsidR="00A214C8">
        <w:t xml:space="preserve">, </w:t>
      </w:r>
      <w:r w:rsidRPr="0019620C">
        <w:t>Susan Malone</w:t>
      </w:r>
      <w:r>
        <w:t xml:space="preserve">, </w:t>
      </w:r>
      <w:r w:rsidRPr="0019620C">
        <w:t xml:space="preserve">Marilyn Mindingall </w:t>
      </w:r>
    </w:p>
    <w:p w14:paraId="400AEF36" w14:textId="77777777" w:rsidR="0019620C" w:rsidRDefault="0019620C"/>
    <w:p w14:paraId="7E87D250" w14:textId="2925FAB7" w:rsidR="0019620C" w:rsidRDefault="0019620C">
      <w:r w:rsidRPr="00380818">
        <w:rPr>
          <w:b/>
        </w:rPr>
        <w:t>Guests</w:t>
      </w:r>
      <w:r>
        <w:t>:</w:t>
      </w:r>
      <w:r w:rsidR="00A214C8">
        <w:t xml:space="preserve"> </w:t>
      </w:r>
      <w:r w:rsidR="00A214C8" w:rsidRPr="0019620C">
        <w:t>Kelly J. McMic</w:t>
      </w:r>
      <w:r w:rsidR="00A214C8">
        <w:t>hael</w:t>
      </w:r>
    </w:p>
    <w:p w14:paraId="311013C0" w14:textId="50D27B59" w:rsidR="003C75AA" w:rsidRDefault="003C75AA"/>
    <w:p w14:paraId="35D2F3ED" w14:textId="57A8C074" w:rsidR="003C75AA" w:rsidRDefault="003C75AA">
      <w:r w:rsidRPr="003C75AA">
        <w:rPr>
          <w:b/>
          <w:bCs/>
        </w:rPr>
        <w:t>In Attendance</w:t>
      </w:r>
      <w:r>
        <w:t xml:space="preserve">:  </w:t>
      </w:r>
      <w:r w:rsidRPr="0019620C">
        <w:t>Achim Kopp</w:t>
      </w:r>
      <w:r>
        <w:t xml:space="preserve"> (co-chair), Colleen Stapleton (co-chair), Sharon Augustine, Linda A. Mason Barber, Wesley N. Barker, Renee Hayslett, </w:t>
      </w:r>
      <w:r w:rsidRPr="0019620C">
        <w:t>Jeffrey S. Hall</w:t>
      </w:r>
      <w:r>
        <w:t xml:space="preserve">, Stephen Hill, </w:t>
      </w:r>
      <w:r w:rsidRPr="0019620C">
        <w:t>Grace G. Lewis</w:t>
      </w:r>
      <w:r>
        <w:t>,</w:t>
      </w:r>
      <w:r w:rsidRPr="0019620C">
        <w:t xml:space="preserve"> </w:t>
      </w:r>
      <w:r>
        <w:t>Loleta Sartin, Nannette Turner</w:t>
      </w:r>
    </w:p>
    <w:p w14:paraId="3B9C5640" w14:textId="77777777" w:rsidR="0019620C" w:rsidRDefault="0019620C"/>
    <w:p w14:paraId="77A5B395" w14:textId="77777777" w:rsidR="00380818" w:rsidRDefault="00380818"/>
    <w:p w14:paraId="79841EFE" w14:textId="459D86D3" w:rsidR="00F759DF" w:rsidRPr="00F759DF" w:rsidRDefault="003C75AA" w:rsidP="00F759DF">
      <w:pPr>
        <w:jc w:val="center"/>
        <w:rPr>
          <w:b/>
        </w:rPr>
      </w:pPr>
      <w:r>
        <w:rPr>
          <w:b/>
        </w:rPr>
        <w:t>Minutes</w:t>
      </w:r>
    </w:p>
    <w:p w14:paraId="307F2E8E" w14:textId="25697493" w:rsidR="00AD7E30" w:rsidRDefault="00AD7E30" w:rsidP="003C75AA">
      <w:pPr>
        <w:pStyle w:val="ListParagraph"/>
        <w:numPr>
          <w:ilvl w:val="0"/>
          <w:numId w:val="2"/>
        </w:numPr>
        <w:ind w:left="360"/>
      </w:pPr>
      <w:r>
        <w:t>Welcome</w:t>
      </w:r>
    </w:p>
    <w:p w14:paraId="59A9FF19" w14:textId="62B2AC19" w:rsidR="00AD7E30" w:rsidRPr="00AD7E30" w:rsidRDefault="00AD7E30" w:rsidP="00AD7E30">
      <w:pPr>
        <w:pStyle w:val="ListParagraph"/>
        <w:numPr>
          <w:ilvl w:val="1"/>
          <w:numId w:val="2"/>
        </w:numPr>
        <w:ind w:left="900"/>
      </w:pPr>
      <w:r>
        <w:t>Co-chairs called the meeting to ord</w:t>
      </w:r>
    </w:p>
    <w:p w14:paraId="52BB9C73" w14:textId="77777777" w:rsidR="00AD7E30" w:rsidRPr="00AD7E30" w:rsidRDefault="00AD7E30" w:rsidP="00AD7E30">
      <w:pPr>
        <w:pStyle w:val="ListParagraph"/>
        <w:ind w:left="360"/>
      </w:pPr>
    </w:p>
    <w:p w14:paraId="7C52F6A5" w14:textId="7B8129E6" w:rsidR="00F759DF" w:rsidRPr="00AD7E30" w:rsidRDefault="00F759DF" w:rsidP="003C75AA">
      <w:pPr>
        <w:pStyle w:val="ListParagraph"/>
        <w:numPr>
          <w:ilvl w:val="0"/>
          <w:numId w:val="2"/>
        </w:numPr>
        <w:ind w:left="360"/>
      </w:pPr>
      <w:r w:rsidRPr="00F759DF">
        <w:rPr>
          <w:bCs/>
        </w:rPr>
        <w:t xml:space="preserve">Approval of minutes from </w:t>
      </w:r>
      <w:r w:rsidR="000761C2">
        <w:rPr>
          <w:bCs/>
        </w:rPr>
        <w:t>October 8, 2020</w:t>
      </w:r>
      <w:r w:rsidRPr="00F759DF">
        <w:rPr>
          <w:bCs/>
        </w:rPr>
        <w:t xml:space="preserve"> meeting (posted on Canvas under </w:t>
      </w:r>
      <w:r w:rsidR="000761C2">
        <w:rPr>
          <w:bCs/>
        </w:rPr>
        <w:t>25 February meeting documents</w:t>
      </w:r>
      <w:r w:rsidR="00DD3F8C">
        <w:rPr>
          <w:bCs/>
        </w:rPr>
        <w:t xml:space="preserve"> module</w:t>
      </w:r>
      <w:r w:rsidRPr="00F759DF">
        <w:rPr>
          <w:bCs/>
        </w:rPr>
        <w:t>)</w:t>
      </w:r>
    </w:p>
    <w:p w14:paraId="25314F32" w14:textId="2BF52B52" w:rsidR="00AD7E30" w:rsidRPr="003C75AA" w:rsidRDefault="00AD7E30" w:rsidP="00AD7E30">
      <w:pPr>
        <w:pStyle w:val="ListParagraph"/>
        <w:numPr>
          <w:ilvl w:val="1"/>
          <w:numId w:val="2"/>
        </w:numPr>
        <w:ind w:left="900"/>
      </w:pPr>
      <w:r w:rsidRPr="00F759DF">
        <w:rPr>
          <w:bCs/>
        </w:rPr>
        <w:t xml:space="preserve">Approval </w:t>
      </w:r>
      <w:r>
        <w:rPr>
          <w:bCs/>
        </w:rPr>
        <w:t>of October 8, 2020</w:t>
      </w:r>
      <w:r w:rsidRPr="00F759DF">
        <w:rPr>
          <w:bCs/>
        </w:rPr>
        <w:t xml:space="preserve"> </w:t>
      </w:r>
      <w:r>
        <w:rPr>
          <w:bCs/>
        </w:rPr>
        <w:t>minutes</w:t>
      </w:r>
    </w:p>
    <w:p w14:paraId="38E5F9C1" w14:textId="7A1AB851" w:rsidR="003C75AA" w:rsidRDefault="00AD7E30" w:rsidP="00AD7E30">
      <w:pPr>
        <w:ind w:left="720"/>
      </w:pPr>
      <w:r>
        <w:t>Motion</w:t>
      </w:r>
      <w:r w:rsidR="003C75AA">
        <w:t>:  Lind</w:t>
      </w:r>
      <w:r>
        <w:t>a</w:t>
      </w:r>
      <w:r w:rsidR="003C75AA">
        <w:t xml:space="preserve"> Barber Mason</w:t>
      </w:r>
    </w:p>
    <w:p w14:paraId="20627A41" w14:textId="2C1637C1" w:rsidR="003C75AA" w:rsidRDefault="003C75AA" w:rsidP="00AD7E30">
      <w:pPr>
        <w:ind w:left="720"/>
      </w:pPr>
      <w:r>
        <w:t xml:space="preserve">Second:  Sharon Augustine </w:t>
      </w:r>
    </w:p>
    <w:p w14:paraId="37660E4A" w14:textId="4D635DB7" w:rsidR="003C75AA" w:rsidRDefault="003C75AA" w:rsidP="00AD7E30">
      <w:pPr>
        <w:ind w:left="720"/>
      </w:pPr>
      <w:r>
        <w:t>No discussion</w:t>
      </w:r>
    </w:p>
    <w:p w14:paraId="042C1082" w14:textId="74770B93" w:rsidR="003C75AA" w:rsidRDefault="00AD7E30" w:rsidP="00AD7E30">
      <w:pPr>
        <w:ind w:left="720"/>
      </w:pPr>
      <w:r>
        <w:t>Vote:  A</w:t>
      </w:r>
      <w:r w:rsidR="003C75AA">
        <w:t>pproved</w:t>
      </w:r>
      <w:r>
        <w:t>. None opposed.</w:t>
      </w:r>
    </w:p>
    <w:p w14:paraId="78CFFF84" w14:textId="77777777" w:rsidR="003C75AA" w:rsidRPr="00F759DF" w:rsidRDefault="003C75AA" w:rsidP="003C75AA"/>
    <w:p w14:paraId="190E960E" w14:textId="1E6F8F62" w:rsidR="003C75AA" w:rsidRPr="005E5A5B" w:rsidRDefault="000761C2" w:rsidP="003C75AA">
      <w:pPr>
        <w:pStyle w:val="ListParagraph"/>
        <w:numPr>
          <w:ilvl w:val="0"/>
          <w:numId w:val="2"/>
        </w:numPr>
        <w:ind w:left="360"/>
        <w:rPr>
          <w:bCs/>
        </w:rPr>
      </w:pPr>
      <w:r w:rsidRPr="000761C2">
        <w:rPr>
          <w:bCs/>
        </w:rPr>
        <w:t xml:space="preserve">Proposal from College of Professional Advancement to add HUMA 205: Film and Culture to the University General Education curriculum </w:t>
      </w:r>
    </w:p>
    <w:p w14:paraId="78EE9A40" w14:textId="77777777" w:rsidR="00146046" w:rsidRDefault="000761C2" w:rsidP="008D39D7">
      <w:pPr>
        <w:pStyle w:val="ListParagraph"/>
        <w:numPr>
          <w:ilvl w:val="0"/>
          <w:numId w:val="6"/>
        </w:numPr>
        <w:ind w:left="810"/>
        <w:rPr>
          <w:bCs/>
        </w:rPr>
      </w:pPr>
      <w:r w:rsidRPr="005E5A5B">
        <w:rPr>
          <w:bCs/>
        </w:rPr>
        <w:t>Wesley Barker</w:t>
      </w:r>
      <w:r w:rsidR="003C75AA" w:rsidRPr="005E5A5B">
        <w:rPr>
          <w:bCs/>
        </w:rPr>
        <w:t xml:space="preserve"> presented:  In the UC, College of Professional Advancement has deleted COMM205 from the catalog and, thus, </w:t>
      </w:r>
      <w:r w:rsidR="005E5A5B">
        <w:rPr>
          <w:bCs/>
        </w:rPr>
        <w:t xml:space="preserve">the </w:t>
      </w:r>
      <w:r w:rsidR="003C75AA" w:rsidRPr="005E5A5B">
        <w:rPr>
          <w:bCs/>
        </w:rPr>
        <w:t xml:space="preserve">University General Education. </w:t>
      </w:r>
      <w:r w:rsidR="005E5A5B">
        <w:rPr>
          <w:bCs/>
        </w:rPr>
        <w:t>They propose to replace it with</w:t>
      </w:r>
      <w:r w:rsidR="003C75AA" w:rsidRPr="005E5A5B">
        <w:rPr>
          <w:bCs/>
        </w:rPr>
        <w:t xml:space="preserve"> HUMA 205:</w:t>
      </w:r>
    </w:p>
    <w:p w14:paraId="6B3BE0F0" w14:textId="0F7A641C" w:rsidR="00146046" w:rsidRDefault="003C75AA" w:rsidP="008D39D7">
      <w:pPr>
        <w:pStyle w:val="ListParagraph"/>
        <w:numPr>
          <w:ilvl w:val="0"/>
          <w:numId w:val="6"/>
        </w:numPr>
        <w:ind w:left="810"/>
        <w:rPr>
          <w:bCs/>
        </w:rPr>
      </w:pPr>
      <w:r w:rsidRPr="00146046">
        <w:rPr>
          <w:bCs/>
        </w:rPr>
        <w:t>Place in University General Education category</w:t>
      </w:r>
      <w:r w:rsidR="00146046">
        <w:rPr>
          <w:bCs/>
        </w:rPr>
        <w:t>:</w:t>
      </w:r>
      <w:r w:rsidRPr="00146046">
        <w:rPr>
          <w:bCs/>
        </w:rPr>
        <w:t xml:space="preserve"> Humanities/Fine Arts </w:t>
      </w:r>
    </w:p>
    <w:p w14:paraId="23EB796C" w14:textId="0F8CD9FE" w:rsidR="003C75AA" w:rsidRPr="00146046" w:rsidRDefault="003C75AA" w:rsidP="008D39D7">
      <w:pPr>
        <w:pStyle w:val="ListParagraph"/>
        <w:numPr>
          <w:ilvl w:val="0"/>
          <w:numId w:val="6"/>
        </w:numPr>
        <w:ind w:left="810"/>
        <w:rPr>
          <w:bCs/>
        </w:rPr>
      </w:pPr>
      <w:r w:rsidRPr="00146046">
        <w:rPr>
          <w:bCs/>
        </w:rPr>
        <w:t>Will address University General Education competency</w:t>
      </w:r>
      <w:r w:rsidR="00146046">
        <w:rPr>
          <w:bCs/>
        </w:rPr>
        <w:t>:</w:t>
      </w:r>
      <w:r w:rsidRPr="00146046">
        <w:rPr>
          <w:bCs/>
        </w:rPr>
        <w:t xml:space="preserve"> Thinking critically from diverse perspectives</w:t>
      </w:r>
    </w:p>
    <w:p w14:paraId="0023A4F0" w14:textId="73E3582E" w:rsidR="003C75AA" w:rsidRDefault="005A4A8E" w:rsidP="008D39D7">
      <w:pPr>
        <w:ind w:left="810"/>
        <w:rPr>
          <w:bCs/>
        </w:rPr>
      </w:pPr>
      <w:r>
        <w:rPr>
          <w:bCs/>
        </w:rPr>
        <w:t>Motion to accept proposal:  Stephen Hill</w:t>
      </w:r>
    </w:p>
    <w:p w14:paraId="66FB3838" w14:textId="77777777" w:rsidR="008D39D7" w:rsidRDefault="005A4A8E" w:rsidP="008D39D7">
      <w:pPr>
        <w:ind w:left="810"/>
        <w:rPr>
          <w:bCs/>
        </w:rPr>
      </w:pPr>
      <w:r>
        <w:rPr>
          <w:bCs/>
        </w:rPr>
        <w:lastRenderedPageBreak/>
        <w:t>Second:  Renee Hayslett</w:t>
      </w:r>
    </w:p>
    <w:p w14:paraId="1452C0AE" w14:textId="136D6653" w:rsidR="005A4A8E" w:rsidRDefault="00146046" w:rsidP="008D39D7">
      <w:pPr>
        <w:ind w:left="810"/>
        <w:rPr>
          <w:bCs/>
        </w:rPr>
      </w:pPr>
      <w:r>
        <w:rPr>
          <w:bCs/>
        </w:rPr>
        <w:t>Vote:  A</w:t>
      </w:r>
      <w:r w:rsidR="005A4A8E">
        <w:rPr>
          <w:bCs/>
        </w:rPr>
        <w:t>pproved.</w:t>
      </w:r>
      <w:r>
        <w:rPr>
          <w:bCs/>
        </w:rPr>
        <w:t xml:space="preserve">  None opposed.</w:t>
      </w:r>
    </w:p>
    <w:p w14:paraId="20426346" w14:textId="77777777" w:rsidR="003C75AA" w:rsidRPr="003C75AA" w:rsidRDefault="003C75AA" w:rsidP="003C75AA">
      <w:pPr>
        <w:rPr>
          <w:bCs/>
        </w:rPr>
      </w:pPr>
    </w:p>
    <w:p w14:paraId="75837373" w14:textId="1F49E78E" w:rsidR="00F759DF" w:rsidRDefault="000761C2" w:rsidP="003C75AA">
      <w:pPr>
        <w:pStyle w:val="ListParagraph"/>
        <w:numPr>
          <w:ilvl w:val="0"/>
          <w:numId w:val="2"/>
        </w:numPr>
        <w:ind w:left="360"/>
        <w:rPr>
          <w:bCs/>
        </w:rPr>
      </w:pPr>
      <w:r w:rsidRPr="000761C2">
        <w:rPr>
          <w:bCs/>
        </w:rPr>
        <w:t>Update on Oral Com assessment</w:t>
      </w:r>
    </w:p>
    <w:p w14:paraId="17583A69" w14:textId="41B47464" w:rsidR="00AD7E30" w:rsidRDefault="008D39D7" w:rsidP="008D39D7">
      <w:pPr>
        <w:pStyle w:val="ListParagraph"/>
        <w:numPr>
          <w:ilvl w:val="0"/>
          <w:numId w:val="8"/>
        </w:numPr>
        <w:ind w:left="900"/>
        <w:rPr>
          <w:bCs/>
        </w:rPr>
      </w:pPr>
      <w:r>
        <w:rPr>
          <w:bCs/>
        </w:rPr>
        <w:t xml:space="preserve">Wesley Barker presented:  </w:t>
      </w:r>
      <w:r w:rsidR="00AD7E30" w:rsidRPr="008D39D7">
        <w:rPr>
          <w:bCs/>
        </w:rPr>
        <w:t xml:space="preserve">Draft rubric to assess the University General Education competency Communicating Effectively Orally.  To date, the University has not had outcomes for Communicating Effectively Orally.  </w:t>
      </w:r>
      <w:r>
        <w:rPr>
          <w:bCs/>
        </w:rPr>
        <w:t>The rubric will be used by CLAS and CoPA in assessment of courses this year.</w:t>
      </w:r>
    </w:p>
    <w:p w14:paraId="737CBF38" w14:textId="02651600" w:rsidR="001B6BA7" w:rsidRDefault="001B6BA7" w:rsidP="008D39D7">
      <w:pPr>
        <w:pStyle w:val="ListParagraph"/>
        <w:numPr>
          <w:ilvl w:val="0"/>
          <w:numId w:val="8"/>
        </w:numPr>
        <w:ind w:left="900"/>
        <w:rPr>
          <w:bCs/>
        </w:rPr>
      </w:pPr>
      <w:r>
        <w:rPr>
          <w:bCs/>
        </w:rPr>
        <w:t>Committee reviewed/discussed rubric.  Consensus is the rubric is good and units with different focus will be able to use it.</w:t>
      </w:r>
    </w:p>
    <w:p w14:paraId="42E1EBA2" w14:textId="39CD39F4" w:rsidR="001B6BA7" w:rsidRPr="008D39D7" w:rsidRDefault="001B6BA7" w:rsidP="008D39D7">
      <w:pPr>
        <w:pStyle w:val="ListParagraph"/>
        <w:numPr>
          <w:ilvl w:val="0"/>
          <w:numId w:val="8"/>
        </w:numPr>
        <w:ind w:left="900"/>
        <w:rPr>
          <w:bCs/>
        </w:rPr>
      </w:pPr>
      <w:r>
        <w:rPr>
          <w:bCs/>
        </w:rPr>
        <w:t xml:space="preserve">Committee discussed whether </w:t>
      </w:r>
      <w:r w:rsidR="001B32D5">
        <w:rPr>
          <w:bCs/>
        </w:rPr>
        <w:t>rubric</w:t>
      </w:r>
      <w:r>
        <w:rPr>
          <w:bCs/>
        </w:rPr>
        <w:t xml:space="preserve"> needs to </w:t>
      </w:r>
      <w:r w:rsidR="001B32D5">
        <w:rPr>
          <w:bCs/>
        </w:rPr>
        <w:t xml:space="preserve">be </w:t>
      </w:r>
      <w:r>
        <w:rPr>
          <w:bCs/>
        </w:rPr>
        <w:t xml:space="preserve">formally </w:t>
      </w:r>
      <w:r w:rsidR="00297B4E">
        <w:rPr>
          <w:bCs/>
        </w:rPr>
        <w:t>approved.  The rubric is recommended to the Committee from a task force appointed by the Committee, so the Committee approved the recommendation of the task force.</w:t>
      </w:r>
    </w:p>
    <w:p w14:paraId="3CCB14E1" w14:textId="77777777" w:rsidR="00AD7E30" w:rsidRPr="00AD7E30" w:rsidRDefault="00AD7E30" w:rsidP="00AD7E30">
      <w:pPr>
        <w:rPr>
          <w:bCs/>
        </w:rPr>
      </w:pPr>
    </w:p>
    <w:p w14:paraId="1DA6B24A" w14:textId="57E26696" w:rsidR="00C937F5" w:rsidRPr="00C937F5" w:rsidRDefault="00F759DF" w:rsidP="003C75AA">
      <w:pPr>
        <w:pStyle w:val="ListParagraph"/>
        <w:numPr>
          <w:ilvl w:val="0"/>
          <w:numId w:val="2"/>
        </w:numPr>
        <w:ind w:left="360"/>
      </w:pPr>
      <w:r w:rsidRPr="00F759DF">
        <w:rPr>
          <w:bCs/>
        </w:rPr>
        <w:t>Other business</w:t>
      </w:r>
    </w:p>
    <w:p w14:paraId="2E88B07E" w14:textId="08AD5A44" w:rsidR="00380818" w:rsidRDefault="003E2FD6" w:rsidP="003E2FD6">
      <w:pPr>
        <w:pStyle w:val="ListParagraph"/>
        <w:numPr>
          <w:ilvl w:val="0"/>
          <w:numId w:val="9"/>
        </w:numPr>
        <w:ind w:left="900"/>
      </w:pPr>
      <w:r>
        <w:t>No new business.</w:t>
      </w:r>
    </w:p>
    <w:p w14:paraId="7D6CA84F" w14:textId="2E2BEE76" w:rsidR="003E2FD6" w:rsidRDefault="003E2FD6" w:rsidP="003E2FD6">
      <w:pPr>
        <w:pStyle w:val="ListParagraph"/>
        <w:numPr>
          <w:ilvl w:val="0"/>
          <w:numId w:val="9"/>
        </w:numPr>
        <w:ind w:left="900"/>
      </w:pPr>
      <w:r>
        <w:t>Next meeting 25 March, 2021.</w:t>
      </w:r>
    </w:p>
    <w:p w14:paraId="2FC04541" w14:textId="77777777" w:rsidR="002112E9" w:rsidRDefault="002112E9" w:rsidP="002112E9"/>
    <w:p w14:paraId="7E2D8EE6" w14:textId="77777777" w:rsidR="002112E9" w:rsidRDefault="002112E9" w:rsidP="002112E9"/>
    <w:p w14:paraId="7B98B2B0" w14:textId="77777777" w:rsidR="002112E9" w:rsidRDefault="002112E9" w:rsidP="002112E9">
      <w:r>
        <w:t xml:space="preserve"> </w:t>
      </w:r>
    </w:p>
    <w:p w14:paraId="4CE7A611" w14:textId="77777777" w:rsidR="0019620C" w:rsidRDefault="0019620C"/>
    <w:sectPr w:rsidR="0019620C" w:rsidSect="004D2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21B"/>
    <w:multiLevelType w:val="hybridMultilevel"/>
    <w:tmpl w:val="317A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2E8"/>
    <w:multiLevelType w:val="hybridMultilevel"/>
    <w:tmpl w:val="CBBE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E51"/>
    <w:multiLevelType w:val="hybridMultilevel"/>
    <w:tmpl w:val="07AED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10A4C"/>
    <w:multiLevelType w:val="hybridMultilevel"/>
    <w:tmpl w:val="590482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5F0"/>
    <w:multiLevelType w:val="multilevel"/>
    <w:tmpl w:val="7406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831F1"/>
    <w:multiLevelType w:val="hybridMultilevel"/>
    <w:tmpl w:val="51049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F6A60"/>
    <w:multiLevelType w:val="hybridMultilevel"/>
    <w:tmpl w:val="7CE2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F4BFE"/>
    <w:multiLevelType w:val="hybridMultilevel"/>
    <w:tmpl w:val="2AB6F3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D1A87"/>
    <w:multiLevelType w:val="hybridMultilevel"/>
    <w:tmpl w:val="D794C8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0C"/>
    <w:rsid w:val="0006781B"/>
    <w:rsid w:val="000761C2"/>
    <w:rsid w:val="000A3FA3"/>
    <w:rsid w:val="00146046"/>
    <w:rsid w:val="0019620C"/>
    <w:rsid w:val="001A5D02"/>
    <w:rsid w:val="001B32D5"/>
    <w:rsid w:val="001B6BA7"/>
    <w:rsid w:val="001D48CC"/>
    <w:rsid w:val="002112E9"/>
    <w:rsid w:val="00297B4E"/>
    <w:rsid w:val="00374677"/>
    <w:rsid w:val="00380818"/>
    <w:rsid w:val="003C75AA"/>
    <w:rsid w:val="003E2FD6"/>
    <w:rsid w:val="0040185F"/>
    <w:rsid w:val="004D2E86"/>
    <w:rsid w:val="005A4A8E"/>
    <w:rsid w:val="005E5A5B"/>
    <w:rsid w:val="00724B50"/>
    <w:rsid w:val="008D39D7"/>
    <w:rsid w:val="00A214C8"/>
    <w:rsid w:val="00AD7E30"/>
    <w:rsid w:val="00C15435"/>
    <w:rsid w:val="00C937F5"/>
    <w:rsid w:val="00CC1306"/>
    <w:rsid w:val="00D96BDB"/>
    <w:rsid w:val="00DD3F8C"/>
    <w:rsid w:val="00F2372C"/>
    <w:rsid w:val="00F63058"/>
    <w:rsid w:val="00F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5983B"/>
  <w14:defaultImageDpi w14:val="300"/>
  <w15:docId w15:val="{7023DA3F-3C2E-274B-A107-3567833E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mercer.zoom.us%2Fj%2F8158958366&amp;data=02%7C01%7CSTAPLETON_C%40mercer.edu%7Cd1d95cb778d247bc81c908d86af1120a%7C4fb34d2889b247109bcc30824d17fc30%7C0%7C0%7C637376931064319843&amp;sdata=E1h%2BdfuB3a%2B3eTUomXcggRjRCwiC8v%2BqKkf4Y8sBNE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Stapleton</dc:creator>
  <cp:keywords/>
  <dc:description/>
  <cp:lastModifiedBy>Pamela Benedict</cp:lastModifiedBy>
  <cp:revision>2</cp:revision>
  <dcterms:created xsi:type="dcterms:W3CDTF">2024-02-26T14:51:00Z</dcterms:created>
  <dcterms:modified xsi:type="dcterms:W3CDTF">2024-02-26T14:51:00Z</dcterms:modified>
</cp:coreProperties>
</file>