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D3" w:rsidRDefault="00BB794A" w:rsidP="00FD65B0">
      <w:pPr>
        <w:jc w:val="center"/>
        <w:rPr>
          <w:b/>
        </w:rPr>
      </w:pPr>
      <w:r>
        <w:rPr>
          <w:b/>
        </w:rPr>
        <w:t>Delivery Method</w:t>
      </w:r>
      <w:r w:rsidR="00341060">
        <w:rPr>
          <w:b/>
        </w:rPr>
        <w:t xml:space="preserve"> Termination Addendum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3"/>
        <w:gridCol w:w="2458"/>
        <w:gridCol w:w="2459"/>
      </w:tblGrid>
      <w:tr w:rsidR="001E2518" w:rsidTr="001E2518">
        <w:tc>
          <w:tcPr>
            <w:tcW w:w="4433" w:type="dxa"/>
          </w:tcPr>
          <w:p w:rsidR="001E2518" w:rsidRDefault="001E2518" w:rsidP="00C449BF">
            <w:r>
              <w:t>Date:</w:t>
            </w:r>
          </w:p>
        </w:tc>
        <w:tc>
          <w:tcPr>
            <w:tcW w:w="2458" w:type="dxa"/>
          </w:tcPr>
          <w:p w:rsidR="001E2518" w:rsidRDefault="001E2518" w:rsidP="00C449BF">
            <w:r>
              <w:t>Effective date:</w:t>
            </w:r>
          </w:p>
        </w:tc>
        <w:tc>
          <w:tcPr>
            <w:tcW w:w="2459" w:type="dxa"/>
          </w:tcPr>
          <w:p w:rsidR="001E2518" w:rsidRDefault="001E2518" w:rsidP="00C449BF">
            <w:r>
              <w:t xml:space="preserve">AY </w:t>
            </w:r>
          </w:p>
        </w:tc>
      </w:tr>
      <w:tr w:rsidR="00FD65B0" w:rsidTr="001E2518">
        <w:tc>
          <w:tcPr>
            <w:tcW w:w="4433" w:type="dxa"/>
          </w:tcPr>
          <w:p w:rsidR="00FD65B0" w:rsidRDefault="00FD65B0" w:rsidP="00C449BF">
            <w:r>
              <w:t>School/College:</w:t>
            </w:r>
          </w:p>
        </w:tc>
        <w:tc>
          <w:tcPr>
            <w:tcW w:w="4917" w:type="dxa"/>
            <w:gridSpan w:val="2"/>
          </w:tcPr>
          <w:p w:rsidR="00FD65B0" w:rsidRDefault="00FD65B0" w:rsidP="00C449BF"/>
        </w:tc>
      </w:tr>
      <w:tr w:rsidR="00FD65B0" w:rsidTr="001E2518">
        <w:tc>
          <w:tcPr>
            <w:tcW w:w="4433" w:type="dxa"/>
          </w:tcPr>
          <w:p w:rsidR="00FD65B0" w:rsidRDefault="00FD65B0" w:rsidP="00C449BF">
            <w:r>
              <w:t>Program:</w:t>
            </w:r>
          </w:p>
        </w:tc>
        <w:tc>
          <w:tcPr>
            <w:tcW w:w="4917" w:type="dxa"/>
            <w:gridSpan w:val="2"/>
          </w:tcPr>
          <w:p w:rsidR="00FD65B0" w:rsidRDefault="00FD65B0" w:rsidP="00C449BF"/>
        </w:tc>
      </w:tr>
      <w:tr w:rsidR="00BB794A" w:rsidTr="001E2518">
        <w:tc>
          <w:tcPr>
            <w:tcW w:w="4433" w:type="dxa"/>
          </w:tcPr>
          <w:p w:rsidR="00BB794A" w:rsidRDefault="00BB794A" w:rsidP="00C449BF">
            <w:r>
              <w:t>Delivery Method to be terminated:</w:t>
            </w:r>
          </w:p>
        </w:tc>
        <w:tc>
          <w:tcPr>
            <w:tcW w:w="4917" w:type="dxa"/>
            <w:gridSpan w:val="2"/>
          </w:tcPr>
          <w:p w:rsidR="00BB794A" w:rsidRDefault="00BB794A" w:rsidP="00C449BF"/>
        </w:tc>
      </w:tr>
      <w:tr w:rsidR="00FD65B0" w:rsidTr="001E2518">
        <w:tc>
          <w:tcPr>
            <w:tcW w:w="4433" w:type="dxa"/>
          </w:tcPr>
          <w:p w:rsidR="00FD65B0" w:rsidRDefault="00FD65B0" w:rsidP="00C449BF">
            <w:r>
              <w:t xml:space="preserve">Location(s) where program is </w:t>
            </w:r>
            <w:r w:rsidR="00BB794A">
              <w:t>currently delivered via this method</w:t>
            </w:r>
            <w:r>
              <w:t>:</w:t>
            </w:r>
          </w:p>
        </w:tc>
        <w:tc>
          <w:tcPr>
            <w:tcW w:w="4917" w:type="dxa"/>
            <w:gridSpan w:val="2"/>
          </w:tcPr>
          <w:p w:rsidR="00FD65B0" w:rsidRDefault="00FD65B0" w:rsidP="00C449BF"/>
        </w:tc>
      </w:tr>
      <w:tr w:rsidR="00582972" w:rsidTr="001E2518">
        <w:tc>
          <w:tcPr>
            <w:tcW w:w="4433" w:type="dxa"/>
          </w:tcPr>
          <w:p w:rsidR="00582972" w:rsidRDefault="00582972" w:rsidP="00C449BF">
            <w:r>
              <w:t xml:space="preserve">Location(s) where program </w:t>
            </w:r>
            <w:r w:rsidR="00BB794A">
              <w:t>will continue to be delivered via this method</w:t>
            </w:r>
            <w:r>
              <w:t xml:space="preserve"> (if any):</w:t>
            </w:r>
          </w:p>
        </w:tc>
        <w:tc>
          <w:tcPr>
            <w:tcW w:w="4917" w:type="dxa"/>
            <w:gridSpan w:val="2"/>
          </w:tcPr>
          <w:p w:rsidR="00582972" w:rsidRDefault="00582972" w:rsidP="00C449BF"/>
        </w:tc>
      </w:tr>
      <w:tr w:rsidR="00FD65B0" w:rsidTr="001E2518">
        <w:tc>
          <w:tcPr>
            <w:tcW w:w="4433" w:type="dxa"/>
          </w:tcPr>
          <w:p w:rsidR="00FD65B0" w:rsidRDefault="00FD65B0" w:rsidP="00C449BF">
            <w:r>
              <w:t>Submitted by:</w:t>
            </w:r>
          </w:p>
        </w:tc>
        <w:tc>
          <w:tcPr>
            <w:tcW w:w="4917" w:type="dxa"/>
            <w:gridSpan w:val="2"/>
          </w:tcPr>
          <w:p w:rsidR="00FD65B0" w:rsidRDefault="00FD65B0" w:rsidP="00C449BF"/>
        </w:tc>
      </w:tr>
      <w:tr w:rsidR="00341060" w:rsidTr="001E2518">
        <w:tc>
          <w:tcPr>
            <w:tcW w:w="9350" w:type="dxa"/>
            <w:gridSpan w:val="3"/>
          </w:tcPr>
          <w:p w:rsidR="00341060" w:rsidRDefault="00341060" w:rsidP="00C449BF">
            <w:r>
              <w:t xml:space="preserve">Note: Prior to preparing your plans for </w:t>
            </w:r>
            <w:r w:rsidR="00BB794A">
              <w:t xml:space="preserve">delivery method </w:t>
            </w:r>
            <w:r>
              <w:t>termination, you should communicate with the Office of Institutional Effectiveness and the Office of Enrollment Management.</w:t>
            </w:r>
          </w:p>
        </w:tc>
      </w:tr>
    </w:tbl>
    <w:p w:rsidR="00FD65B0" w:rsidRDefault="00FD65B0" w:rsidP="00BB794A">
      <w:pPr>
        <w:spacing w:after="0" w:line="240" w:lineRule="auto"/>
        <w:rPr>
          <w:b/>
        </w:rPr>
      </w:pPr>
    </w:p>
    <w:p w:rsidR="00223FE6" w:rsidRDefault="00BB794A" w:rsidP="00BB794A">
      <w:pPr>
        <w:spacing w:after="0" w:line="240" w:lineRule="auto"/>
        <w:rPr>
          <w:b/>
        </w:rPr>
      </w:pPr>
      <w:r>
        <w:rPr>
          <w:b/>
        </w:rPr>
        <w:t xml:space="preserve">Explanation of when to use this addendum: </w:t>
      </w:r>
    </w:p>
    <w:p w:rsidR="00DB3BC5" w:rsidRDefault="00BB794A" w:rsidP="00223FE6">
      <w:pPr>
        <w:pStyle w:val="ListParagraph"/>
        <w:numPr>
          <w:ilvl w:val="0"/>
          <w:numId w:val="2"/>
        </w:numPr>
        <w:spacing w:after="0" w:line="240" w:lineRule="auto"/>
      </w:pPr>
      <w:r>
        <w:t>If a program is currently delivered face-to-face</w:t>
      </w:r>
      <w:r w:rsidR="00223FE6">
        <w:t xml:space="preserve"> only or face-to-face </w:t>
      </w:r>
      <w:r w:rsidR="00223FE6" w:rsidRPr="00223FE6">
        <w:rPr>
          <w:i/>
        </w:rPr>
        <w:t>and</w:t>
      </w:r>
      <w:r w:rsidR="00223FE6">
        <w:t xml:space="preserve"> via a distance learning method (blended and/or online) and you are no longer going to guarantee the program can be completed face-to-face</w:t>
      </w:r>
      <w:r w:rsidR="00DB3BC5">
        <w:t xml:space="preserve"> (most likely scenario)</w:t>
      </w:r>
    </w:p>
    <w:p w:rsidR="00BB794A" w:rsidRDefault="00223FE6" w:rsidP="00223FE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Less likely but possible: If you are currently delivering the program only via one or more of the distance learning methods (blended or online) or via distance learning </w:t>
      </w:r>
      <w:r w:rsidRPr="00223FE6">
        <w:rPr>
          <w:i/>
        </w:rPr>
        <w:t>and</w:t>
      </w:r>
      <w:r>
        <w:t xml:space="preserve"> face-to-face and you are no longer going to guarantee the program can be completed via distance learning</w:t>
      </w:r>
      <w:r w:rsidR="00DB3BC5">
        <w:t xml:space="preserve"> (less likely but possible)</w:t>
      </w:r>
    </w:p>
    <w:p w:rsidR="00DB3BC5" w:rsidRDefault="00DB3BC5" w:rsidP="00223FE6">
      <w:pPr>
        <w:pStyle w:val="ListParagraph"/>
        <w:numPr>
          <w:ilvl w:val="0"/>
          <w:numId w:val="2"/>
        </w:numPr>
        <w:spacing w:after="0" w:line="240" w:lineRule="auto"/>
      </w:pPr>
      <w:r>
        <w:t>If any of these scenarios applies to one or more sites and not to others (also not likely but possible)</w:t>
      </w:r>
    </w:p>
    <w:p w:rsidR="00DB3BC5" w:rsidRPr="00223FE6" w:rsidRDefault="00DB3BC5" w:rsidP="00223FE6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You do not have to do this addendum if you are currently delivering a program via a blended method (with or without also doing it face-to-face) and you are go</w:t>
      </w:r>
      <w:bookmarkStart w:id="0" w:name="_GoBack"/>
      <w:bookmarkEnd w:id="0"/>
      <w:r>
        <w:rPr>
          <w:b/>
        </w:rPr>
        <w:t>ing to change blended to completely online</w:t>
      </w:r>
      <w:r w:rsidR="00FF262B">
        <w:rPr>
          <w:b/>
        </w:rPr>
        <w:t>.</w:t>
      </w:r>
    </w:p>
    <w:p w:rsidR="00BB794A" w:rsidRPr="00FD65B0" w:rsidRDefault="00BB794A" w:rsidP="00FD65B0">
      <w:pPr>
        <w:rPr>
          <w:b/>
        </w:rPr>
      </w:pPr>
    </w:p>
    <w:p w:rsidR="00FD65B0" w:rsidRPr="001E2518" w:rsidRDefault="00FD65B0" w:rsidP="00341060">
      <w:pPr>
        <w:rPr>
          <w:b/>
        </w:rPr>
      </w:pPr>
      <w:r w:rsidRPr="001E2518">
        <w:rPr>
          <w:b/>
        </w:rPr>
        <w:t xml:space="preserve">Rationale for </w:t>
      </w:r>
      <w:r w:rsidR="00BB794A">
        <w:rPr>
          <w:b/>
        </w:rPr>
        <w:t>delivery method</w:t>
      </w:r>
      <w:r w:rsidRPr="001E2518">
        <w:rPr>
          <w:b/>
        </w:rPr>
        <w:t xml:space="preserve"> termination</w:t>
      </w:r>
      <w:r w:rsidR="001E2518">
        <w:rPr>
          <w:b/>
        </w:rPr>
        <w:t>.</w:t>
      </w:r>
    </w:p>
    <w:p w:rsidR="00E96754" w:rsidRDefault="00E96754" w:rsidP="00E96754">
      <w:pPr>
        <w:pStyle w:val="ListParagraph"/>
      </w:pPr>
    </w:p>
    <w:p w:rsidR="00D85E36" w:rsidRDefault="00D85E36" w:rsidP="00341060">
      <w:r w:rsidRPr="001E2518">
        <w:rPr>
          <w:b/>
        </w:rPr>
        <w:t>Date of closure (date when new students will no longer be admitted</w:t>
      </w:r>
      <w:r w:rsidR="00BB794A">
        <w:rPr>
          <w:b/>
        </w:rPr>
        <w:t xml:space="preserve"> to the program using this delivery method</w:t>
      </w:r>
      <w:r w:rsidRPr="001E2518">
        <w:rPr>
          <w:b/>
        </w:rPr>
        <w:t>)</w:t>
      </w:r>
      <w:r w:rsidR="001E2518">
        <w:rPr>
          <w:b/>
        </w:rPr>
        <w:t xml:space="preserve">: </w:t>
      </w:r>
    </w:p>
    <w:p w:rsidR="00E96754" w:rsidRDefault="00E96754" w:rsidP="00E96754">
      <w:pPr>
        <w:pStyle w:val="ListParagraph"/>
      </w:pPr>
    </w:p>
    <w:p w:rsidR="00D85E36" w:rsidRPr="001E2518" w:rsidRDefault="00D85E36" w:rsidP="001E2518">
      <w:pPr>
        <w:pStyle w:val="BodyText"/>
      </w:pPr>
      <w:r w:rsidRPr="001E2518">
        <w:t>An explanation of how affected parties (students, faculty, staff) will be informed of the impending closure (include copies of communications to students)</w:t>
      </w:r>
      <w:r w:rsidR="00BB794A">
        <w:t>:</w:t>
      </w:r>
    </w:p>
    <w:p w:rsidR="00E96754" w:rsidRDefault="00E96754" w:rsidP="00E96754">
      <w:pPr>
        <w:pStyle w:val="ListParagraph"/>
      </w:pPr>
    </w:p>
    <w:p w:rsidR="00D85E36" w:rsidRPr="001E2518" w:rsidRDefault="00D85E36" w:rsidP="001E2518">
      <w:pPr>
        <w:pStyle w:val="BodyText"/>
      </w:pPr>
      <w:r w:rsidRPr="001E2518">
        <w:t xml:space="preserve">An explanation of how all affected students will be helped to complete their programs of study with minimal disruption </w:t>
      </w:r>
      <w:r w:rsidR="00BB794A">
        <w:t xml:space="preserve">via the delivery method they started with </w:t>
      </w:r>
      <w:r w:rsidRPr="001E2518">
        <w:t>(include teach-out course schedule)</w:t>
      </w:r>
    </w:p>
    <w:p w:rsidR="00E96754" w:rsidRDefault="00E96754" w:rsidP="00E96754">
      <w:pPr>
        <w:pStyle w:val="ListParagraph"/>
      </w:pPr>
    </w:p>
    <w:p w:rsidR="00D85E36" w:rsidRPr="001E2518" w:rsidRDefault="00D85E36" w:rsidP="001E2518">
      <w:pPr>
        <w:pStyle w:val="BodyText"/>
      </w:pPr>
      <w:r w:rsidRPr="001E2518">
        <w:lastRenderedPageBreak/>
        <w:t>An indication as to whether the teach-out plan will incur additional charges/expenses to the students and, if so, how the students will be notified</w:t>
      </w:r>
    </w:p>
    <w:p w:rsidR="00E96754" w:rsidRDefault="00E96754" w:rsidP="00E96754">
      <w:pPr>
        <w:pStyle w:val="ListParagraph"/>
      </w:pPr>
    </w:p>
    <w:p w:rsidR="00D85E36" w:rsidRPr="001E2518" w:rsidRDefault="00D85E36" w:rsidP="001E2518">
      <w:pPr>
        <w:pStyle w:val="Heading1"/>
      </w:pPr>
      <w:r w:rsidRPr="001E2518">
        <w:t>How faculty and staff will be redeployed or helped to find new employment</w:t>
      </w:r>
    </w:p>
    <w:p w:rsidR="00BC3C34" w:rsidRDefault="00BC3C34" w:rsidP="00BC3C34"/>
    <w:p w:rsidR="00BC3C34" w:rsidRPr="001E2518" w:rsidRDefault="00BC3C34" w:rsidP="001E2518">
      <w:pPr>
        <w:pStyle w:val="BodyText"/>
      </w:pPr>
      <w:r w:rsidRPr="001E2518">
        <w:t xml:space="preserve">Catalog </w:t>
      </w:r>
      <w:r w:rsidR="00C045E4" w:rsidRPr="001E2518">
        <w:t>copy</w:t>
      </w:r>
      <w:r w:rsidR="0042151D" w:rsidRPr="001E2518">
        <w:t xml:space="preserve"> for all sections of the catalog amended by this termination.</w:t>
      </w:r>
      <w:r w:rsidR="00FC54FA" w:rsidRPr="001E2518">
        <w:t xml:space="preserve"> Be sure to keep any courses that will continue to be offered, including those needed for the teach-out plan or for any on-going programs that rely on them.</w:t>
      </w:r>
    </w:p>
    <w:sectPr w:rsidR="00BC3C34" w:rsidRPr="001E2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534" w:rsidRDefault="005A1534" w:rsidP="005A1534">
      <w:pPr>
        <w:spacing w:after="0" w:line="240" w:lineRule="auto"/>
      </w:pPr>
      <w:r>
        <w:separator/>
      </w:r>
    </w:p>
  </w:endnote>
  <w:endnote w:type="continuationSeparator" w:id="0">
    <w:p w:rsidR="005A1534" w:rsidRDefault="005A1534" w:rsidP="005A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534" w:rsidRPr="001E2518" w:rsidRDefault="009E358A">
    <w:pPr>
      <w:pStyle w:val="Footer"/>
      <w:rPr>
        <w:sz w:val="14"/>
        <w:szCs w:val="14"/>
      </w:rPr>
    </w:pPr>
    <w:r>
      <w:rPr>
        <w:sz w:val="14"/>
        <w:szCs w:val="14"/>
      </w:rPr>
      <w:t>Rev. Fall 2020</w:t>
    </w:r>
    <w:r w:rsidR="001E2518">
      <w:rPr>
        <w:sz w:val="14"/>
        <w:szCs w:val="14"/>
      </w:rPr>
      <w:tab/>
    </w:r>
    <w:r w:rsidR="001E2518">
      <w:rPr>
        <w:sz w:val="14"/>
        <w:szCs w:val="14"/>
      </w:rPr>
      <w:tab/>
    </w:r>
    <w:r w:rsidR="001E2518" w:rsidRPr="001E2518">
      <w:rPr>
        <w:sz w:val="14"/>
        <w:szCs w:val="14"/>
      </w:rPr>
      <w:fldChar w:fldCharType="begin"/>
    </w:r>
    <w:r w:rsidR="001E2518" w:rsidRPr="001E2518">
      <w:rPr>
        <w:sz w:val="14"/>
        <w:szCs w:val="14"/>
      </w:rPr>
      <w:instrText xml:space="preserve"> PAGE   \* MERGEFORMAT </w:instrText>
    </w:r>
    <w:r w:rsidR="001E2518" w:rsidRPr="001E2518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="001E2518" w:rsidRPr="001E2518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534" w:rsidRDefault="005A1534" w:rsidP="005A1534">
      <w:pPr>
        <w:spacing w:after="0" w:line="240" w:lineRule="auto"/>
      </w:pPr>
      <w:r>
        <w:separator/>
      </w:r>
    </w:p>
  </w:footnote>
  <w:footnote w:type="continuationSeparator" w:id="0">
    <w:p w:rsidR="005A1534" w:rsidRDefault="005A1534" w:rsidP="005A1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4EDA"/>
    <w:multiLevelType w:val="hybridMultilevel"/>
    <w:tmpl w:val="8472A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2317"/>
    <w:multiLevelType w:val="hybridMultilevel"/>
    <w:tmpl w:val="9EE8A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36"/>
    <w:rsid w:val="000D2E2D"/>
    <w:rsid w:val="001E2518"/>
    <w:rsid w:val="00223FE6"/>
    <w:rsid w:val="00341060"/>
    <w:rsid w:val="0042151D"/>
    <w:rsid w:val="004D75FC"/>
    <w:rsid w:val="00582972"/>
    <w:rsid w:val="005A1534"/>
    <w:rsid w:val="00874BD3"/>
    <w:rsid w:val="008E53AA"/>
    <w:rsid w:val="009E358A"/>
    <w:rsid w:val="00BB794A"/>
    <w:rsid w:val="00BC3C34"/>
    <w:rsid w:val="00C045E4"/>
    <w:rsid w:val="00D85E36"/>
    <w:rsid w:val="00DB3BC5"/>
    <w:rsid w:val="00E96754"/>
    <w:rsid w:val="00F9756F"/>
    <w:rsid w:val="00FC54FA"/>
    <w:rsid w:val="00FD65B0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83A9"/>
  <w15:docId w15:val="{E1C544EF-857B-4C2B-9143-60EE755B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51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0D2E2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D85E36"/>
    <w:pPr>
      <w:ind w:left="720"/>
      <w:contextualSpacing/>
    </w:pPr>
  </w:style>
  <w:style w:type="table" w:styleId="TableGrid">
    <w:name w:val="Table Grid"/>
    <w:basedOn w:val="TableNormal"/>
    <w:uiPriority w:val="59"/>
    <w:rsid w:val="00FD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34"/>
  </w:style>
  <w:style w:type="paragraph" w:styleId="Footer">
    <w:name w:val="footer"/>
    <w:basedOn w:val="Normal"/>
    <w:link w:val="FooterChar"/>
    <w:uiPriority w:val="99"/>
    <w:unhideWhenUsed/>
    <w:rsid w:val="005A1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34"/>
  </w:style>
  <w:style w:type="paragraph" w:styleId="BodyText">
    <w:name w:val="Body Text"/>
    <w:basedOn w:val="Normal"/>
    <w:link w:val="BodyTextChar"/>
    <w:uiPriority w:val="99"/>
    <w:unhideWhenUsed/>
    <w:rsid w:val="001E2518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1E2518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E251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Malone</dc:creator>
  <cp:lastModifiedBy>Susan Malone</cp:lastModifiedBy>
  <cp:revision>4</cp:revision>
  <dcterms:created xsi:type="dcterms:W3CDTF">2021-07-02T14:36:00Z</dcterms:created>
  <dcterms:modified xsi:type="dcterms:W3CDTF">2021-09-15T19:36:00Z</dcterms:modified>
</cp:coreProperties>
</file>