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5EFF8" w14:textId="77777777" w:rsidR="0019620C" w:rsidRPr="002112E9" w:rsidRDefault="0019620C" w:rsidP="0019620C">
      <w:pPr>
        <w:jc w:val="center"/>
        <w:rPr>
          <w:b/>
        </w:rPr>
      </w:pPr>
      <w:bookmarkStart w:id="0" w:name="_GoBack"/>
      <w:bookmarkEnd w:id="0"/>
      <w:r w:rsidRPr="002112E9">
        <w:rPr>
          <w:b/>
        </w:rPr>
        <w:t>Mercer University</w:t>
      </w:r>
    </w:p>
    <w:p w14:paraId="01E3D6DD" w14:textId="77777777" w:rsidR="004D2E86" w:rsidRPr="00380818" w:rsidRDefault="0019620C" w:rsidP="0019620C">
      <w:pPr>
        <w:jc w:val="center"/>
        <w:rPr>
          <w:b/>
        </w:rPr>
      </w:pPr>
      <w:r w:rsidRPr="00380818">
        <w:rPr>
          <w:b/>
        </w:rPr>
        <w:t>University General Education Committee</w:t>
      </w:r>
    </w:p>
    <w:p w14:paraId="1CB680A1" w14:textId="77777777" w:rsidR="0019620C" w:rsidRPr="00380818" w:rsidRDefault="0019620C" w:rsidP="0019620C">
      <w:pPr>
        <w:jc w:val="center"/>
        <w:rPr>
          <w:b/>
        </w:rPr>
      </w:pPr>
      <w:r w:rsidRPr="00380818">
        <w:rPr>
          <w:b/>
        </w:rPr>
        <w:t>Agenda</w:t>
      </w:r>
    </w:p>
    <w:p w14:paraId="207157A4" w14:textId="17464538" w:rsidR="0019620C" w:rsidRPr="00380818" w:rsidRDefault="00C937F5" w:rsidP="0019620C">
      <w:pPr>
        <w:jc w:val="center"/>
        <w:rPr>
          <w:b/>
        </w:rPr>
      </w:pPr>
      <w:r>
        <w:rPr>
          <w:b/>
        </w:rPr>
        <w:t>31 October 2019</w:t>
      </w:r>
    </w:p>
    <w:p w14:paraId="373BED12" w14:textId="77777777" w:rsidR="0019620C" w:rsidRDefault="00380818" w:rsidP="0019620C">
      <w:pPr>
        <w:jc w:val="center"/>
        <w:rPr>
          <w:b/>
        </w:rPr>
      </w:pPr>
      <w:r>
        <w:rPr>
          <w:b/>
        </w:rPr>
        <w:t xml:space="preserve">Atlanta Campus </w:t>
      </w:r>
      <w:proofErr w:type="spellStart"/>
      <w:r>
        <w:rPr>
          <w:b/>
        </w:rPr>
        <w:t>Swilley</w:t>
      </w:r>
      <w:proofErr w:type="spellEnd"/>
      <w:r>
        <w:rPr>
          <w:b/>
        </w:rPr>
        <w:t xml:space="preserve"> Library, </w:t>
      </w:r>
      <w:r w:rsidR="0019620C" w:rsidRPr="00380818">
        <w:rPr>
          <w:b/>
        </w:rPr>
        <w:t>Ma</w:t>
      </w:r>
      <w:r>
        <w:rPr>
          <w:b/>
        </w:rPr>
        <w:t>con Campus Tift-Lee Boardroom</w:t>
      </w:r>
    </w:p>
    <w:p w14:paraId="2BCC6750" w14:textId="64E4E6BC" w:rsidR="002112E9" w:rsidRDefault="002112E9" w:rsidP="0019620C">
      <w:pPr>
        <w:jc w:val="center"/>
      </w:pPr>
      <w:r>
        <w:rPr>
          <w:b/>
        </w:rPr>
        <w:t>Zoom</w:t>
      </w:r>
      <w:r w:rsidR="00A214C8">
        <w:rPr>
          <w:b/>
        </w:rPr>
        <w:t xml:space="preserve">:  </w:t>
      </w:r>
      <w:hyperlink r:id="rId5" w:tgtFrame="_blank" w:tooltip="Original URL: https://mercer.zoom.us/j/771759935. Click or tap if you trust this link." w:history="1">
        <w:r w:rsidR="00A214C8">
          <w:rPr>
            <w:rStyle w:val="Hyperlink"/>
            <w:rFonts w:eastAsia="Times New Roman" w:cs="Times New Roman"/>
            <w:color w:val="0563C1"/>
          </w:rPr>
          <w:t>https://mercer.zoom.us/j/771759935</w:t>
        </w:r>
      </w:hyperlink>
    </w:p>
    <w:p w14:paraId="110291C0" w14:textId="77777777" w:rsidR="0019620C" w:rsidRDefault="0019620C"/>
    <w:p w14:paraId="76F40ACA" w14:textId="77777777" w:rsidR="002112E9" w:rsidRDefault="002112E9"/>
    <w:p w14:paraId="2A9E2DCC" w14:textId="2E350869" w:rsidR="0019620C" w:rsidRDefault="0019620C">
      <w:r w:rsidRPr="00380818">
        <w:rPr>
          <w:b/>
        </w:rPr>
        <w:t>Committee Members</w:t>
      </w:r>
      <w:r>
        <w:t xml:space="preserve">:  </w:t>
      </w:r>
      <w:r w:rsidRPr="0019620C">
        <w:t>Achim Kopp</w:t>
      </w:r>
      <w:r>
        <w:t xml:space="preserve"> (co-chair), Colleen Stapleton (co-chair), Sharon Augustine,</w:t>
      </w:r>
      <w:r w:rsidR="00A214C8">
        <w:t xml:space="preserve"> </w:t>
      </w:r>
      <w:r w:rsidR="000A3FA3">
        <w:t xml:space="preserve">Wesley N. Barker, </w:t>
      </w:r>
      <w:r w:rsidR="00A214C8">
        <w:t>Candace Barnett,</w:t>
      </w:r>
      <w:r>
        <w:t xml:space="preserve"> Linda A. Mason Barber, </w:t>
      </w:r>
      <w:r w:rsidR="00A214C8">
        <w:t xml:space="preserve">Tammy Crutchfield, </w:t>
      </w:r>
      <w:r w:rsidRPr="0019620C">
        <w:t>Jeffrey S. Hall</w:t>
      </w:r>
      <w:r>
        <w:t xml:space="preserve">, </w:t>
      </w:r>
      <w:r w:rsidR="00A214C8">
        <w:t>Renee Hayslett</w:t>
      </w:r>
      <w:r>
        <w:t xml:space="preserve">, Stephen Hill, </w:t>
      </w:r>
      <w:r w:rsidRPr="0019620C">
        <w:t>Gail Johnson</w:t>
      </w:r>
      <w:r>
        <w:t xml:space="preserve">, </w:t>
      </w:r>
      <w:r w:rsidR="00A214C8">
        <w:t xml:space="preserve">Kathy Kloepper, </w:t>
      </w:r>
      <w:r w:rsidRPr="0019620C">
        <w:t>Grace G. Lewis</w:t>
      </w:r>
      <w:r>
        <w:t>,</w:t>
      </w:r>
      <w:r w:rsidRPr="0019620C">
        <w:t xml:space="preserve"> Suzie L. Madden</w:t>
      </w:r>
      <w:r>
        <w:t>, Stanle</w:t>
      </w:r>
      <w:r w:rsidR="00A214C8">
        <w:t xml:space="preserve">y Roberts, </w:t>
      </w:r>
      <w:r>
        <w:t>Nannette Turner</w:t>
      </w:r>
    </w:p>
    <w:p w14:paraId="114FA3AF" w14:textId="77777777" w:rsidR="0019620C" w:rsidRDefault="0019620C"/>
    <w:p w14:paraId="3747295F" w14:textId="202BA813" w:rsidR="0019620C" w:rsidRDefault="0019620C">
      <w:r w:rsidRPr="00380818">
        <w:rPr>
          <w:b/>
        </w:rPr>
        <w:t>Ex-Officio Members</w:t>
      </w:r>
      <w:r>
        <w:t xml:space="preserve">: </w:t>
      </w:r>
      <w:r w:rsidR="00A214C8" w:rsidRPr="0019620C">
        <w:t>Susan Codone</w:t>
      </w:r>
      <w:r w:rsidR="00A214C8">
        <w:t xml:space="preserve">, </w:t>
      </w:r>
      <w:r w:rsidRPr="0019620C">
        <w:t>Susan Malone</w:t>
      </w:r>
      <w:r>
        <w:t xml:space="preserve">, </w:t>
      </w:r>
      <w:r w:rsidRPr="0019620C">
        <w:t xml:space="preserve">Marilyn Mindingall </w:t>
      </w:r>
    </w:p>
    <w:p w14:paraId="400AEF36" w14:textId="77777777" w:rsidR="0019620C" w:rsidRDefault="0019620C"/>
    <w:p w14:paraId="7E87D250" w14:textId="73B5CD30" w:rsidR="0019620C" w:rsidRDefault="0019620C">
      <w:r w:rsidRPr="00380818">
        <w:rPr>
          <w:b/>
        </w:rPr>
        <w:t>Guests</w:t>
      </w:r>
      <w:r>
        <w:t>:</w:t>
      </w:r>
      <w:r w:rsidR="00A214C8">
        <w:t xml:space="preserve"> </w:t>
      </w:r>
      <w:r w:rsidR="00A214C8" w:rsidRPr="0019620C">
        <w:t>Kelly J. McMic</w:t>
      </w:r>
      <w:r w:rsidR="00A214C8">
        <w:t>hael</w:t>
      </w:r>
    </w:p>
    <w:p w14:paraId="3B9C5640" w14:textId="77777777" w:rsidR="0019620C" w:rsidRDefault="0019620C"/>
    <w:p w14:paraId="77A5B395" w14:textId="77777777" w:rsidR="00380818" w:rsidRDefault="00380818"/>
    <w:p w14:paraId="2AE74F45" w14:textId="77777777" w:rsidR="0019620C" w:rsidRPr="00380818" w:rsidRDefault="0019620C" w:rsidP="00380818">
      <w:pPr>
        <w:jc w:val="center"/>
        <w:rPr>
          <w:b/>
        </w:rPr>
      </w:pPr>
      <w:r w:rsidRPr="00380818">
        <w:rPr>
          <w:b/>
        </w:rPr>
        <w:t>Agenda</w:t>
      </w:r>
    </w:p>
    <w:p w14:paraId="1E3E55D3" w14:textId="27D92772" w:rsidR="00C937F5" w:rsidRPr="00C937F5" w:rsidRDefault="00C937F5" w:rsidP="00C937F5">
      <w:pPr>
        <w:pStyle w:val="ListParagraph"/>
        <w:numPr>
          <w:ilvl w:val="0"/>
          <w:numId w:val="2"/>
        </w:numPr>
      </w:pPr>
      <w:r w:rsidRPr="00C937F5">
        <w:t>Approval of the Oct. 3 minutes</w:t>
      </w:r>
    </w:p>
    <w:p w14:paraId="586F4483" w14:textId="50CB0580" w:rsidR="00C937F5" w:rsidRPr="00C937F5" w:rsidRDefault="00C937F5" w:rsidP="00C937F5">
      <w:pPr>
        <w:pStyle w:val="ListParagraph"/>
        <w:numPr>
          <w:ilvl w:val="0"/>
          <w:numId w:val="2"/>
        </w:numPr>
      </w:pPr>
      <w:r w:rsidRPr="00C937F5">
        <w:t>UGEC general education assessment documentation on Compliance Assist (Kelly McMichael)</w:t>
      </w:r>
    </w:p>
    <w:p w14:paraId="3FA42CA8" w14:textId="179ED09D" w:rsidR="00C937F5" w:rsidRPr="00C937F5" w:rsidRDefault="00C937F5" w:rsidP="00C937F5">
      <w:pPr>
        <w:pStyle w:val="ListParagraph"/>
        <w:numPr>
          <w:ilvl w:val="0"/>
          <w:numId w:val="2"/>
        </w:numPr>
      </w:pPr>
      <w:r w:rsidRPr="00C937F5">
        <w:t>University-level assessment: Timeline for rubric development</w:t>
      </w:r>
    </w:p>
    <w:p w14:paraId="1852056C" w14:textId="28C6D13A" w:rsidR="00C937F5" w:rsidRPr="00C937F5" w:rsidRDefault="00C937F5" w:rsidP="00C937F5">
      <w:pPr>
        <w:pStyle w:val="ListParagraph"/>
        <w:numPr>
          <w:ilvl w:val="0"/>
          <w:numId w:val="2"/>
        </w:numPr>
      </w:pPr>
      <w:r w:rsidRPr="00C937F5">
        <w:t xml:space="preserve">Discussion of University-wide survey questions and their relevance for </w:t>
      </w:r>
      <w:r>
        <w:t>general education</w:t>
      </w:r>
      <w:r w:rsidRPr="00C937F5">
        <w:t xml:space="preserve"> competencies</w:t>
      </w:r>
    </w:p>
    <w:p w14:paraId="1DA6B24A" w14:textId="53E1ACDB" w:rsidR="00C937F5" w:rsidRPr="00C937F5" w:rsidRDefault="00C937F5" w:rsidP="00C937F5">
      <w:pPr>
        <w:pStyle w:val="ListParagraph"/>
        <w:numPr>
          <w:ilvl w:val="0"/>
          <w:numId w:val="2"/>
        </w:numPr>
      </w:pPr>
      <w:r w:rsidRPr="00C937F5">
        <w:t>Other Business</w:t>
      </w:r>
    </w:p>
    <w:p w14:paraId="2E88B07E" w14:textId="2451EC20" w:rsidR="00380818" w:rsidRDefault="00380818" w:rsidP="00C937F5">
      <w:pPr>
        <w:ind w:left="360"/>
      </w:pPr>
    </w:p>
    <w:p w14:paraId="2FC04541" w14:textId="77777777" w:rsidR="002112E9" w:rsidRDefault="002112E9" w:rsidP="002112E9"/>
    <w:p w14:paraId="7E2D8EE6" w14:textId="77777777" w:rsidR="002112E9" w:rsidRDefault="002112E9" w:rsidP="002112E9"/>
    <w:p w14:paraId="7B98B2B0" w14:textId="77777777" w:rsidR="002112E9" w:rsidRDefault="002112E9" w:rsidP="002112E9">
      <w:r>
        <w:t xml:space="preserve"> </w:t>
      </w:r>
    </w:p>
    <w:p w14:paraId="4CE7A611" w14:textId="77777777" w:rsidR="0019620C" w:rsidRDefault="0019620C"/>
    <w:sectPr w:rsidR="0019620C" w:rsidSect="004D2E8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622E8"/>
    <w:multiLevelType w:val="hybridMultilevel"/>
    <w:tmpl w:val="CBBED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F6A60"/>
    <w:multiLevelType w:val="hybridMultilevel"/>
    <w:tmpl w:val="7CE26F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0C"/>
    <w:rsid w:val="000A3FA3"/>
    <w:rsid w:val="0019620C"/>
    <w:rsid w:val="002112E9"/>
    <w:rsid w:val="00380818"/>
    <w:rsid w:val="004D2E86"/>
    <w:rsid w:val="006E0166"/>
    <w:rsid w:val="00A214C8"/>
    <w:rsid w:val="00C9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35983B"/>
  <w14:defaultImageDpi w14:val="300"/>
  <w15:docId w15:val="{3A5472BC-C780-4CDF-9FBC-4537AFE3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8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12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04.safelinks.protection.outlook.com/?url=https%3A%2F%2Fmercer.zoom.us%2Fj%2F771759935&amp;data=02%7C01%7CSTAPLETON_C%40mercer.edu%7C5b6329e0e0da45086bf108d75ca2b6c8%7C4fb34d2889b247109bcc30824d17fc30%7C0%7C0%7C637079726228373592&amp;sdata=L6fwjVQt5tiNZOKvDl0O%2Buc4LDUn%2FmIi40G1Wf%2FNWIA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Stapleton</dc:creator>
  <cp:keywords/>
  <dc:description/>
  <cp:lastModifiedBy>Susan Malone</cp:lastModifiedBy>
  <cp:revision>2</cp:revision>
  <dcterms:created xsi:type="dcterms:W3CDTF">2020-08-04T13:50:00Z</dcterms:created>
  <dcterms:modified xsi:type="dcterms:W3CDTF">2020-08-04T13:50:00Z</dcterms:modified>
</cp:coreProperties>
</file>