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DA" w:rsidRDefault="001F47DA" w:rsidP="001F47D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UGEC October 26, 2017 Agenda:</w:t>
      </w:r>
    </w:p>
    <w:p w:rsidR="001F47DA" w:rsidRDefault="001F47DA" w:rsidP="001F47DA">
      <w:pPr>
        <w:rPr>
          <w:rFonts w:ascii="Calibri" w:eastAsia="Times New Roman" w:hAnsi="Calibri" w:cs="Calibri"/>
          <w:color w:val="000000"/>
          <w:sz w:val="21"/>
          <w:szCs w:val="21"/>
        </w:rPr>
      </w:pPr>
      <w:bookmarkStart w:id="0" w:name="_GoBack"/>
      <w:bookmarkEnd w:id="0"/>
    </w:p>
    <w:p w:rsidR="001F47DA" w:rsidRDefault="001F47DA" w:rsidP="001F47DA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</w:rPr>
        <w:t>approval of minutes from March 2017;</w:t>
      </w:r>
    </w:p>
    <w:p w:rsidR="001F47DA" w:rsidRDefault="001F47DA" w:rsidP="001F47DA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</w:rPr>
        <w:t>discussion of new SACS guidelines for general education; </w:t>
      </w:r>
    </w:p>
    <w:p w:rsidR="001F47DA" w:rsidRDefault="001F47DA" w:rsidP="001F47DA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</w:rPr>
        <w:t>instructions on working with the new system for proposals;</w:t>
      </w:r>
    </w:p>
    <w:p w:rsidR="001F47DA" w:rsidRDefault="001F47DA" w:rsidP="001F47DA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</w:rPr>
        <w:t>discussion and approval of the rubrics designed by CLA and Penfield last May;</w:t>
      </w:r>
    </w:p>
    <w:p w:rsidR="001F47DA" w:rsidRDefault="001F47DA" w:rsidP="001F47D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</w:rPr>
        <w:t>discussion of the timetable for university assessment;</w:t>
      </w:r>
    </w:p>
    <w:p w:rsidR="001F47DA" w:rsidRDefault="001F47DA" w:rsidP="001F47DA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</w:rPr>
        <w:t>nomination/appointment of new co-chair starting January</w:t>
      </w:r>
    </w:p>
    <w:p w:rsidR="00114EF5" w:rsidRDefault="001F47DA"/>
    <w:sectPr w:rsidR="00114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96E53"/>
    <w:multiLevelType w:val="multilevel"/>
    <w:tmpl w:val="5690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DA"/>
    <w:rsid w:val="001F47DA"/>
    <w:rsid w:val="00480D5A"/>
    <w:rsid w:val="005D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BEAFA"/>
  <w15:chartTrackingRefBased/>
  <w15:docId w15:val="{D72F29C1-F59F-469E-8A7F-A9FE3F7C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5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Mercer University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Malone</dc:creator>
  <cp:keywords/>
  <dc:description/>
  <cp:lastModifiedBy>Susan Malone</cp:lastModifiedBy>
  <cp:revision>1</cp:revision>
  <dcterms:created xsi:type="dcterms:W3CDTF">2017-10-30T17:54:00Z</dcterms:created>
  <dcterms:modified xsi:type="dcterms:W3CDTF">2017-10-30T17:55:00Z</dcterms:modified>
</cp:coreProperties>
</file>